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2F35A4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02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12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CE57BD">
        <w:rPr>
          <w:rFonts w:ascii="Times New Roman CYR" w:hAnsi="Times New Roman CYR" w:cs="Times New Roman CYR"/>
          <w:sz w:val="28"/>
          <w:szCs w:val="28"/>
        </w:rPr>
        <w:t>4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2F35A4">
        <w:rPr>
          <w:rFonts w:ascii="Times New Roman CYR" w:hAnsi="Times New Roman CYR" w:cs="Times New Roman CYR"/>
          <w:b/>
          <w:sz w:val="28"/>
          <w:szCs w:val="28"/>
        </w:rPr>
        <w:t>02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2F35A4">
        <w:rPr>
          <w:rFonts w:ascii="Times New Roman CYR" w:hAnsi="Times New Roman CYR" w:cs="Times New Roman CYR"/>
          <w:b/>
          <w:sz w:val="28"/>
          <w:szCs w:val="28"/>
        </w:rPr>
        <w:t>12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3F201D" w:rsidRPr="00A7033E">
        <w:rPr>
          <w:rFonts w:ascii="Times New Roman CYR" w:hAnsi="Times New Roman CYR" w:cs="Times New Roman CYR"/>
          <w:b/>
          <w:sz w:val="28"/>
          <w:szCs w:val="28"/>
        </w:rPr>
        <w:t>4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E53EE5" w:rsidP="00176579">
      <w:pPr>
        <w:pStyle w:val="a5"/>
        <w:ind w:firstLine="0"/>
        <w:rPr>
          <w:szCs w:val="28"/>
        </w:rPr>
      </w:pPr>
      <w:r>
        <w:rPr>
          <w:szCs w:val="28"/>
        </w:rPr>
        <w:t>И.о. н</w:t>
      </w:r>
      <w:r w:rsidR="00A7033E">
        <w:rPr>
          <w:szCs w:val="28"/>
        </w:rPr>
        <w:t>ачальник</w:t>
      </w:r>
      <w:r>
        <w:rPr>
          <w:szCs w:val="28"/>
        </w:rPr>
        <w:t>а</w:t>
      </w:r>
      <w:r w:rsidR="00176579">
        <w:rPr>
          <w:szCs w:val="28"/>
        </w:rPr>
        <w:t xml:space="preserve">  отдела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                            Е.М. Вишнякова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176579" w:rsidRPr="00391F42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E65401" w:rsidRDefault="00E65401" w:rsidP="00E53EE5">
      <w:pPr>
        <w:jc w:val="both"/>
      </w:pPr>
    </w:p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5F5B21">
        <w:rPr>
          <w:rFonts w:ascii="Times New Roman" w:hAnsi="Times New Roman"/>
          <w:sz w:val="18"/>
        </w:rPr>
        <w:t>В.С. Лучков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тел.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</w:t>
      </w:r>
      <w:r w:rsidR="007477A3">
        <w:t>садоводства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2F35A4">
        <w:rPr>
          <w:rFonts w:ascii="Times New Roman" w:hAnsi="Times New Roman"/>
          <w:sz w:val="28"/>
          <w:szCs w:val="28"/>
        </w:rPr>
        <w:t>02 декабря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2F35A4">
        <w:rPr>
          <w:rFonts w:ascii="Times New Roman" w:hAnsi="Times New Roman"/>
          <w:sz w:val="28"/>
          <w:szCs w:val="28"/>
        </w:rPr>
        <w:t>31</w:t>
      </w:r>
      <w:r w:rsidR="00E53EE5">
        <w:rPr>
          <w:rFonts w:ascii="Times New Roman" w:hAnsi="Times New Roman"/>
          <w:sz w:val="28"/>
          <w:szCs w:val="28"/>
        </w:rPr>
        <w:t xml:space="preserve"> 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7477A3">
        <w:rPr>
          <w:rFonts w:ascii="Times New Roman" w:hAnsi="Times New Roman"/>
          <w:sz w:val="28"/>
          <w:szCs w:val="28"/>
        </w:rPr>
        <w:t>274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7477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77A3">
        <w:rPr>
          <w:rFonts w:ascii="Times New Roman" w:hAnsi="Times New Roman"/>
          <w:sz w:val="28"/>
          <w:szCs w:val="28"/>
        </w:rPr>
        <w:t>г</w:t>
      </w:r>
      <w:proofErr w:type="gramEnd"/>
      <w:r w:rsidR="007477A3">
        <w:rPr>
          <w:rFonts w:ascii="Times New Roman" w:hAnsi="Times New Roman"/>
          <w:sz w:val="28"/>
          <w:szCs w:val="28"/>
        </w:rPr>
        <w:t>. Опочка, ул. Автозаводская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772A8"/>
    <w:rsid w:val="005823D1"/>
    <w:rsid w:val="00585F32"/>
    <w:rsid w:val="005950C4"/>
    <w:rsid w:val="005956EF"/>
    <w:rsid w:val="005A363F"/>
    <w:rsid w:val="005D3C6F"/>
    <w:rsid w:val="005D3F8A"/>
    <w:rsid w:val="005F5B21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477A3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860D7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</cp:revision>
  <cp:lastPrinted>2024-12-02T05:37:00Z</cp:lastPrinted>
  <dcterms:created xsi:type="dcterms:W3CDTF">2024-12-02T05:38:00Z</dcterms:created>
  <dcterms:modified xsi:type="dcterms:W3CDTF">2024-12-02T12:36:00Z</dcterms:modified>
</cp:coreProperties>
</file>